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5F691B" w:rsidP="00AA480C">
      <w:pPr>
        <w:jc w:val="center"/>
        <w:rPr>
          <w:b/>
          <w:sz w:val="24"/>
        </w:rPr>
      </w:pPr>
      <w:bookmarkStart w:id="0" w:name="_GoBack"/>
      <w:bookmarkEnd w:id="0"/>
      <w:r>
        <w:rPr>
          <w:b/>
          <w:sz w:val="24"/>
        </w:rPr>
        <w:t>March 6</w:t>
      </w:r>
      <w:r w:rsidR="0026299E">
        <w:rPr>
          <w:b/>
          <w:sz w:val="24"/>
        </w:rPr>
        <w:t xml:space="preserve">, </w:t>
      </w:r>
      <w:r w:rsidR="00C73BD1" w:rsidRPr="00363711">
        <w:rPr>
          <w:b/>
          <w:sz w:val="24"/>
        </w:rPr>
        <w:t>201</w:t>
      </w:r>
      <w:r w:rsidR="0059702A">
        <w:rPr>
          <w:b/>
          <w:sz w:val="24"/>
        </w:rPr>
        <w:t>7</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5F691B" w:rsidP="00702D2E">
      <w:pPr>
        <w:rPr>
          <w:sz w:val="24"/>
          <w:szCs w:val="24"/>
        </w:rPr>
      </w:pPr>
      <w:r>
        <w:rPr>
          <w:sz w:val="24"/>
          <w:szCs w:val="24"/>
        </w:rPr>
        <w:t>March 6</w:t>
      </w:r>
      <w:r w:rsidR="0057613E">
        <w:rPr>
          <w:sz w:val="24"/>
          <w:szCs w:val="24"/>
        </w:rPr>
        <w:t xml:space="preserve">, </w:t>
      </w:r>
      <w:r w:rsidR="00602A26">
        <w:rPr>
          <w:sz w:val="24"/>
          <w:szCs w:val="24"/>
        </w:rPr>
        <w:t>201</w:t>
      </w:r>
      <w:r w:rsidR="0059702A">
        <w:rPr>
          <w:sz w:val="24"/>
          <w:szCs w:val="24"/>
        </w:rPr>
        <w:t>7</w:t>
      </w:r>
      <w:r w:rsidR="00602A26">
        <w:rPr>
          <w:sz w:val="24"/>
          <w:szCs w:val="24"/>
        </w:rPr>
        <w:t xml:space="preserve"> - </w:t>
      </w:r>
      <w:r w:rsidR="00AA480C">
        <w:rPr>
          <w:sz w:val="24"/>
          <w:szCs w:val="24"/>
        </w:rPr>
        <w:t xml:space="preserve">The </w:t>
      </w:r>
      <w:r>
        <w:rPr>
          <w:sz w:val="24"/>
          <w:szCs w:val="24"/>
        </w:rPr>
        <w:t>first r</w:t>
      </w:r>
      <w:r w:rsidR="00AA480C">
        <w:rPr>
          <w:sz w:val="24"/>
          <w:szCs w:val="24"/>
        </w:rPr>
        <w:t>egularly scheduled quarterly board meeting in 201</w:t>
      </w:r>
      <w:r>
        <w:rPr>
          <w:sz w:val="24"/>
          <w:szCs w:val="24"/>
        </w:rPr>
        <w:t>7</w:t>
      </w:r>
      <w:r w:rsidR="00417DF4">
        <w:rPr>
          <w:sz w:val="24"/>
          <w:szCs w:val="24"/>
        </w:rPr>
        <w:t xml:space="preserve"> was held</w:t>
      </w:r>
      <w:r w:rsidR="00AA480C">
        <w:rPr>
          <w:sz w:val="24"/>
          <w:szCs w:val="24"/>
        </w:rPr>
        <w:t xml:space="preserve">.  Bob Bessette, </w:t>
      </w:r>
      <w:r w:rsidR="00702D2E">
        <w:rPr>
          <w:sz w:val="24"/>
          <w:szCs w:val="24"/>
        </w:rPr>
        <w:t xml:space="preserve">Ann McIver, Jay Hofmann, </w:t>
      </w:r>
      <w:r>
        <w:rPr>
          <w:sz w:val="24"/>
          <w:szCs w:val="24"/>
        </w:rPr>
        <w:t xml:space="preserve">Mark Calmes, Steve Gossett, </w:t>
      </w:r>
      <w:r w:rsidR="00AA480C">
        <w:rPr>
          <w:sz w:val="24"/>
          <w:szCs w:val="24"/>
        </w:rPr>
        <w:t>Chris Keuleman</w:t>
      </w:r>
      <w:r w:rsidR="00702D2E">
        <w:rPr>
          <w:sz w:val="24"/>
          <w:szCs w:val="24"/>
        </w:rPr>
        <w:t xml:space="preserve">, </w:t>
      </w:r>
      <w:r w:rsidR="009575A4">
        <w:rPr>
          <w:sz w:val="24"/>
          <w:szCs w:val="24"/>
        </w:rPr>
        <w:t xml:space="preserve">Scott Darling, </w:t>
      </w:r>
      <w:r w:rsidR="0026299E">
        <w:rPr>
          <w:sz w:val="24"/>
          <w:szCs w:val="24"/>
        </w:rPr>
        <w:t>a</w:t>
      </w:r>
      <w:r w:rsidR="00AA480C">
        <w:rPr>
          <w:sz w:val="24"/>
          <w:szCs w:val="24"/>
        </w:rPr>
        <w:t xml:space="preserve">nd Amber LeClair were present.  </w:t>
      </w:r>
      <w:r w:rsidR="00702D2E">
        <w:rPr>
          <w:sz w:val="24"/>
          <w:szCs w:val="24"/>
        </w:rPr>
        <w:t>Lisa Jaeger</w:t>
      </w:r>
      <w:r w:rsidR="00AA480C">
        <w:rPr>
          <w:sz w:val="24"/>
          <w:szCs w:val="24"/>
        </w:rPr>
        <w:t xml:space="preserve"> (CIBO Counsel) attended the meeting as </w:t>
      </w:r>
      <w:r w:rsidR="0057613E">
        <w:rPr>
          <w:sz w:val="24"/>
          <w:szCs w:val="24"/>
        </w:rPr>
        <w:t xml:space="preserve">a </w:t>
      </w:r>
      <w:r w:rsidR="00AA480C">
        <w:rPr>
          <w:sz w:val="24"/>
          <w:szCs w:val="24"/>
        </w:rPr>
        <w:t>guest</w:t>
      </w:r>
      <w:r w:rsidR="0057613E">
        <w:rPr>
          <w:sz w:val="24"/>
          <w:szCs w:val="24"/>
        </w:rPr>
        <w:t xml:space="preserve"> via telephone</w:t>
      </w:r>
      <w:r w:rsidR="00AA480C">
        <w:rPr>
          <w:sz w:val="24"/>
          <w:szCs w:val="24"/>
        </w:rPr>
        <w:t>.</w:t>
      </w:r>
      <w:r w:rsidR="00702D2E">
        <w:rPr>
          <w:sz w:val="24"/>
          <w:szCs w:val="24"/>
        </w:rPr>
        <w:t xml:space="preserve">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5F691B">
        <w:rPr>
          <w:sz w:val="24"/>
          <w:szCs w:val="24"/>
        </w:rPr>
        <w:t>4</w:t>
      </w:r>
      <w:r w:rsidR="0057613E">
        <w:rPr>
          <w:sz w:val="24"/>
          <w:szCs w:val="24"/>
        </w:rPr>
        <w:t>:5</w:t>
      </w:r>
      <w:r w:rsidR="005F691B">
        <w:rPr>
          <w:sz w:val="24"/>
          <w:szCs w:val="24"/>
        </w:rPr>
        <w:t>0</w:t>
      </w:r>
      <w:r w:rsidR="006031E8" w:rsidRPr="00702D2E">
        <w:rPr>
          <w:sz w:val="24"/>
          <w:szCs w:val="24"/>
        </w:rPr>
        <w:t xml:space="preserve"> pm.</w:t>
      </w:r>
      <w:r w:rsidR="0057613E">
        <w:rPr>
          <w:sz w:val="24"/>
          <w:szCs w:val="24"/>
        </w:rPr>
        <w:t xml:space="preserve">   </w:t>
      </w:r>
    </w:p>
    <w:p w:rsidR="00702D2E" w:rsidRPr="005A53FD" w:rsidRDefault="00702D2E" w:rsidP="00702D2E">
      <w:pPr>
        <w:rPr>
          <w:b/>
          <w:sz w:val="24"/>
          <w:szCs w:val="24"/>
        </w:rPr>
      </w:pPr>
      <w:r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702D2E" w:rsidRDefault="00E96878" w:rsidP="00252E70">
      <w:pPr>
        <w:rPr>
          <w:sz w:val="24"/>
          <w:szCs w:val="24"/>
        </w:rPr>
      </w:pPr>
      <w:r>
        <w:rPr>
          <w:sz w:val="24"/>
          <w:szCs w:val="24"/>
        </w:rPr>
        <w:t xml:space="preserve">Bob discussed </w:t>
      </w:r>
      <w:r w:rsidR="005F691B">
        <w:rPr>
          <w:sz w:val="24"/>
          <w:szCs w:val="24"/>
        </w:rPr>
        <w:t xml:space="preserve">the status of CIBO staff.   Connie Sweeney has come up to speed nicely on the monthly QuickBooks bookkeeping tasks.  Bob indicted his ongoing interest in reorienting the CIBO committees </w:t>
      </w:r>
      <w:r w:rsidR="00252E70">
        <w:rPr>
          <w:sz w:val="24"/>
          <w:szCs w:val="24"/>
        </w:rPr>
        <w:t xml:space="preserve">in the direction of CIBO’s </w:t>
      </w:r>
      <w:r w:rsidR="00164F9C">
        <w:rPr>
          <w:sz w:val="24"/>
          <w:szCs w:val="24"/>
        </w:rPr>
        <w:t xml:space="preserve">likely </w:t>
      </w:r>
      <w:r w:rsidR="00252E70">
        <w:rPr>
          <w:sz w:val="24"/>
          <w:szCs w:val="24"/>
        </w:rPr>
        <w:t>future.   The</w:t>
      </w:r>
      <w:r w:rsidR="00164F9C">
        <w:rPr>
          <w:sz w:val="24"/>
          <w:szCs w:val="24"/>
        </w:rPr>
        <w:t xml:space="preserve"> committees will likely want to place a </w:t>
      </w:r>
      <w:r w:rsidR="00252E70">
        <w:rPr>
          <w:sz w:val="24"/>
          <w:szCs w:val="24"/>
        </w:rPr>
        <w:t xml:space="preserve">greater emphasis on boiler operations and maintenance and less on fighting rule-by-rule Clean Air Act battles with the EPA.  </w:t>
      </w:r>
      <w:r w:rsidR="005F691B">
        <w:rPr>
          <w:sz w:val="24"/>
          <w:szCs w:val="24"/>
        </w:rPr>
        <w:t xml:space="preserve"> </w:t>
      </w:r>
    </w:p>
    <w:p w:rsidR="00252E70" w:rsidRDefault="00252E70" w:rsidP="006513E3">
      <w:pPr>
        <w:rPr>
          <w:b/>
          <w:sz w:val="24"/>
          <w:szCs w:val="24"/>
        </w:rPr>
      </w:pPr>
      <w:r>
        <w:rPr>
          <w:b/>
          <w:sz w:val="24"/>
          <w:szCs w:val="24"/>
        </w:rPr>
        <w:t>II. Report from the Membership Committee</w:t>
      </w:r>
    </w:p>
    <w:p w:rsidR="00252E70" w:rsidRDefault="00252E70" w:rsidP="006513E3">
      <w:pPr>
        <w:rPr>
          <w:sz w:val="24"/>
          <w:szCs w:val="24"/>
        </w:rPr>
      </w:pPr>
      <w:r w:rsidRPr="00252E70">
        <w:rPr>
          <w:sz w:val="24"/>
          <w:szCs w:val="24"/>
        </w:rPr>
        <w:t>Amber LeClair provided the CIBO Membership Committee report.</w:t>
      </w:r>
    </w:p>
    <w:p w:rsidR="00252E70" w:rsidRDefault="00252E70" w:rsidP="006513E3">
      <w:pPr>
        <w:rPr>
          <w:sz w:val="24"/>
          <w:szCs w:val="24"/>
        </w:rPr>
      </w:pPr>
      <w:r>
        <w:rPr>
          <w:sz w:val="24"/>
          <w:szCs w:val="24"/>
        </w:rPr>
        <w:t>Amber identified two new members so far this year (Ware and Stanley Consultants).   We have lost five associate members and two active members</w:t>
      </w:r>
      <w:r w:rsidR="00164F9C">
        <w:rPr>
          <w:sz w:val="24"/>
          <w:szCs w:val="24"/>
        </w:rPr>
        <w:t xml:space="preserve"> in 2017</w:t>
      </w:r>
      <w:r>
        <w:rPr>
          <w:sz w:val="24"/>
          <w:szCs w:val="24"/>
        </w:rPr>
        <w:t xml:space="preserve">.   The total membership count stands at 89.  </w:t>
      </w:r>
    </w:p>
    <w:p w:rsidR="00252E70" w:rsidRDefault="006F1B99" w:rsidP="006513E3">
      <w:pPr>
        <w:rPr>
          <w:sz w:val="24"/>
          <w:szCs w:val="24"/>
        </w:rPr>
      </w:pPr>
      <w:r>
        <w:rPr>
          <w:sz w:val="24"/>
          <w:szCs w:val="24"/>
        </w:rPr>
        <w:t xml:space="preserve">The membership committee has </w:t>
      </w:r>
      <w:r w:rsidR="00164F9C">
        <w:rPr>
          <w:sz w:val="24"/>
          <w:szCs w:val="24"/>
        </w:rPr>
        <w:t xml:space="preserve">focused on the question, </w:t>
      </w:r>
      <w:r w:rsidR="0059702A">
        <w:rPr>
          <w:sz w:val="24"/>
          <w:szCs w:val="24"/>
        </w:rPr>
        <w:t>“W</w:t>
      </w:r>
      <w:r>
        <w:rPr>
          <w:sz w:val="24"/>
          <w:szCs w:val="24"/>
        </w:rPr>
        <w:t xml:space="preserve">hat </w:t>
      </w:r>
      <w:r w:rsidR="00164F9C">
        <w:rPr>
          <w:sz w:val="24"/>
          <w:szCs w:val="24"/>
        </w:rPr>
        <w:t xml:space="preserve">do </w:t>
      </w:r>
      <w:r>
        <w:rPr>
          <w:sz w:val="24"/>
          <w:szCs w:val="24"/>
        </w:rPr>
        <w:t>the members want from CIBO today</w:t>
      </w:r>
      <w:r w:rsidR="00164F9C">
        <w:rPr>
          <w:sz w:val="24"/>
          <w:szCs w:val="24"/>
        </w:rPr>
        <w:t>?</w:t>
      </w:r>
      <w:r w:rsidR="0059702A">
        <w:rPr>
          <w:sz w:val="24"/>
          <w:szCs w:val="24"/>
        </w:rPr>
        <w:t>”</w:t>
      </w:r>
      <w:r w:rsidR="00164F9C">
        <w:rPr>
          <w:sz w:val="24"/>
          <w:szCs w:val="24"/>
        </w:rPr>
        <w:t xml:space="preserve">   Some ideas </w:t>
      </w:r>
      <w:r w:rsidR="0059702A">
        <w:rPr>
          <w:sz w:val="24"/>
          <w:szCs w:val="24"/>
        </w:rPr>
        <w:t>discussed</w:t>
      </w:r>
      <w:r w:rsidR="00164F9C">
        <w:rPr>
          <w:sz w:val="24"/>
          <w:szCs w:val="24"/>
        </w:rPr>
        <w:t xml:space="preserve"> include:</w:t>
      </w:r>
      <w:r>
        <w:rPr>
          <w:sz w:val="24"/>
          <w:szCs w:val="24"/>
        </w:rPr>
        <w:t xml:space="preserve">  </w:t>
      </w:r>
    </w:p>
    <w:p w:rsidR="006F1B99" w:rsidRDefault="006F1B99" w:rsidP="006F1B99">
      <w:pPr>
        <w:pStyle w:val="ListParagraph"/>
        <w:numPr>
          <w:ilvl w:val="0"/>
          <w:numId w:val="7"/>
        </w:numPr>
        <w:rPr>
          <w:sz w:val="24"/>
          <w:szCs w:val="24"/>
        </w:rPr>
      </w:pPr>
      <w:r>
        <w:rPr>
          <w:sz w:val="24"/>
          <w:szCs w:val="24"/>
        </w:rPr>
        <w:t>Updates on water regulations</w:t>
      </w:r>
    </w:p>
    <w:p w:rsidR="006F1B99" w:rsidRDefault="006F1B99" w:rsidP="006F1B99">
      <w:pPr>
        <w:pStyle w:val="ListParagraph"/>
        <w:numPr>
          <w:ilvl w:val="0"/>
          <w:numId w:val="7"/>
        </w:numPr>
        <w:rPr>
          <w:sz w:val="24"/>
          <w:szCs w:val="24"/>
        </w:rPr>
      </w:pPr>
      <w:r>
        <w:rPr>
          <w:sz w:val="24"/>
          <w:szCs w:val="24"/>
        </w:rPr>
        <w:t>Technical summaries (posted on the website)</w:t>
      </w:r>
    </w:p>
    <w:p w:rsidR="006F1B99" w:rsidRDefault="006F1B99" w:rsidP="006F1B99">
      <w:pPr>
        <w:pStyle w:val="ListParagraph"/>
        <w:numPr>
          <w:ilvl w:val="0"/>
          <w:numId w:val="7"/>
        </w:numPr>
        <w:rPr>
          <w:sz w:val="24"/>
          <w:szCs w:val="24"/>
        </w:rPr>
      </w:pPr>
      <w:r>
        <w:rPr>
          <w:sz w:val="24"/>
          <w:szCs w:val="24"/>
        </w:rPr>
        <w:t>High level training (offered to remote locations</w:t>
      </w:r>
      <w:r w:rsidR="000D265C">
        <w:rPr>
          <w:sz w:val="24"/>
          <w:szCs w:val="24"/>
        </w:rPr>
        <w:t xml:space="preserve"> via webinars or similar on-line technologies</w:t>
      </w:r>
      <w:r>
        <w:rPr>
          <w:sz w:val="24"/>
          <w:szCs w:val="24"/>
        </w:rPr>
        <w:t>)</w:t>
      </w:r>
    </w:p>
    <w:p w:rsidR="006F1B99" w:rsidRDefault="006F1B99" w:rsidP="006F1B99">
      <w:pPr>
        <w:pStyle w:val="ListParagraph"/>
        <w:numPr>
          <w:ilvl w:val="0"/>
          <w:numId w:val="7"/>
        </w:numPr>
        <w:rPr>
          <w:sz w:val="24"/>
          <w:szCs w:val="24"/>
        </w:rPr>
      </w:pPr>
      <w:r>
        <w:rPr>
          <w:sz w:val="24"/>
          <w:szCs w:val="24"/>
        </w:rPr>
        <w:t>“</w:t>
      </w:r>
      <w:r w:rsidR="000D265C">
        <w:rPr>
          <w:sz w:val="24"/>
          <w:szCs w:val="24"/>
        </w:rPr>
        <w:t>S</w:t>
      </w:r>
      <w:r>
        <w:rPr>
          <w:sz w:val="24"/>
          <w:szCs w:val="24"/>
        </w:rPr>
        <w:t xml:space="preserve">hape the </w:t>
      </w:r>
      <w:r w:rsidR="0059702A">
        <w:rPr>
          <w:sz w:val="24"/>
          <w:szCs w:val="24"/>
        </w:rPr>
        <w:t>H</w:t>
      </w:r>
      <w:r>
        <w:rPr>
          <w:sz w:val="24"/>
          <w:szCs w:val="24"/>
        </w:rPr>
        <w:t xml:space="preserve">ill” (referring to </w:t>
      </w:r>
      <w:r w:rsidR="000D265C">
        <w:rPr>
          <w:sz w:val="24"/>
          <w:szCs w:val="24"/>
        </w:rPr>
        <w:t xml:space="preserve">CIBO </w:t>
      </w:r>
      <w:r>
        <w:rPr>
          <w:sz w:val="24"/>
          <w:szCs w:val="24"/>
        </w:rPr>
        <w:t xml:space="preserve">having a long-term impact on </w:t>
      </w:r>
      <w:r w:rsidR="000D265C">
        <w:rPr>
          <w:sz w:val="24"/>
          <w:szCs w:val="24"/>
        </w:rPr>
        <w:t xml:space="preserve">the molding of future </w:t>
      </w:r>
      <w:r>
        <w:rPr>
          <w:sz w:val="24"/>
          <w:szCs w:val="24"/>
        </w:rPr>
        <w:t>legislation)</w:t>
      </w:r>
    </w:p>
    <w:p w:rsidR="006F1B99" w:rsidRDefault="006F1B99" w:rsidP="006F1B99">
      <w:pPr>
        <w:rPr>
          <w:sz w:val="24"/>
          <w:szCs w:val="24"/>
        </w:rPr>
      </w:pPr>
      <w:r>
        <w:rPr>
          <w:sz w:val="24"/>
          <w:szCs w:val="24"/>
        </w:rPr>
        <w:t xml:space="preserve">Concerning CIBO’s marketing materials to new members, CIBO should consider the development of a one page handout containing CIBO’s new “message.”   The recruiting/marketing materials should go beyond a statement of the mission and vision of </w:t>
      </w:r>
      <w:r w:rsidR="000D265C">
        <w:rPr>
          <w:sz w:val="24"/>
          <w:szCs w:val="24"/>
        </w:rPr>
        <w:t>CIBO</w:t>
      </w:r>
      <w:r>
        <w:rPr>
          <w:sz w:val="24"/>
          <w:szCs w:val="24"/>
        </w:rPr>
        <w:t>.   Overall, CIBO needs to reach technical people at the plant level (e.g.</w:t>
      </w:r>
      <w:r w:rsidR="0059702A">
        <w:rPr>
          <w:sz w:val="24"/>
          <w:szCs w:val="24"/>
        </w:rPr>
        <w:t>,</w:t>
      </w:r>
      <w:r>
        <w:rPr>
          <w:sz w:val="24"/>
          <w:szCs w:val="24"/>
        </w:rPr>
        <w:t xml:space="preserve"> CEMS technicians).</w:t>
      </w:r>
    </w:p>
    <w:p w:rsidR="00304CE0" w:rsidRPr="00304CE0" w:rsidRDefault="00304CE0" w:rsidP="00304CE0">
      <w:pPr>
        <w:rPr>
          <w:sz w:val="24"/>
          <w:szCs w:val="24"/>
        </w:rPr>
      </w:pPr>
      <w:r>
        <w:rPr>
          <w:sz w:val="24"/>
          <w:szCs w:val="24"/>
        </w:rPr>
        <w:lastRenderedPageBreak/>
        <w:t xml:space="preserve">Bob would like to evaluate </w:t>
      </w:r>
      <w:r w:rsidR="0059702A">
        <w:rPr>
          <w:sz w:val="24"/>
          <w:szCs w:val="24"/>
        </w:rPr>
        <w:t xml:space="preserve">in </w:t>
      </w:r>
      <w:r>
        <w:rPr>
          <w:sz w:val="24"/>
          <w:szCs w:val="24"/>
        </w:rPr>
        <w:t xml:space="preserve">which industry sectors CIBO is currently well represented and </w:t>
      </w:r>
      <w:r w:rsidR="0059702A">
        <w:rPr>
          <w:sz w:val="24"/>
          <w:szCs w:val="24"/>
        </w:rPr>
        <w:t xml:space="preserve">in </w:t>
      </w:r>
      <w:r>
        <w:rPr>
          <w:sz w:val="24"/>
          <w:szCs w:val="24"/>
        </w:rPr>
        <w:t>which sectors CIBO is light.</w:t>
      </w:r>
    </w:p>
    <w:p w:rsidR="00675615" w:rsidRDefault="00675615" w:rsidP="006F1B99">
      <w:pPr>
        <w:rPr>
          <w:sz w:val="24"/>
          <w:szCs w:val="24"/>
        </w:rPr>
      </w:pPr>
      <w:r>
        <w:rPr>
          <w:sz w:val="24"/>
          <w:szCs w:val="24"/>
        </w:rPr>
        <w:t>Amber and Bob presented some additional idea</w:t>
      </w:r>
      <w:r w:rsidR="00304CE0">
        <w:rPr>
          <w:sz w:val="24"/>
          <w:szCs w:val="24"/>
        </w:rPr>
        <w:t>s</w:t>
      </w:r>
      <w:r>
        <w:rPr>
          <w:sz w:val="24"/>
          <w:szCs w:val="24"/>
        </w:rPr>
        <w:t xml:space="preserve"> </w:t>
      </w:r>
      <w:r w:rsidR="000D265C">
        <w:rPr>
          <w:sz w:val="24"/>
          <w:szCs w:val="24"/>
        </w:rPr>
        <w:t xml:space="preserve">for </w:t>
      </w:r>
      <w:r>
        <w:rPr>
          <w:sz w:val="24"/>
          <w:szCs w:val="24"/>
        </w:rPr>
        <w:t>attract</w:t>
      </w:r>
      <w:r w:rsidR="000D265C">
        <w:rPr>
          <w:sz w:val="24"/>
          <w:szCs w:val="24"/>
        </w:rPr>
        <w:t xml:space="preserve">ing </w:t>
      </w:r>
      <w:r>
        <w:rPr>
          <w:sz w:val="24"/>
          <w:szCs w:val="24"/>
        </w:rPr>
        <w:t>new members</w:t>
      </w:r>
      <w:r w:rsidR="000D265C">
        <w:rPr>
          <w:sz w:val="24"/>
          <w:szCs w:val="24"/>
        </w:rPr>
        <w:t xml:space="preserve">:  </w:t>
      </w:r>
    </w:p>
    <w:p w:rsidR="00675615" w:rsidRDefault="000D265C" w:rsidP="00675615">
      <w:pPr>
        <w:pStyle w:val="ListParagraph"/>
        <w:numPr>
          <w:ilvl w:val="0"/>
          <w:numId w:val="8"/>
        </w:numPr>
        <w:rPr>
          <w:sz w:val="24"/>
          <w:szCs w:val="24"/>
        </w:rPr>
      </w:pPr>
      <w:r>
        <w:rPr>
          <w:sz w:val="24"/>
          <w:szCs w:val="24"/>
        </w:rPr>
        <w:t xml:space="preserve">Show how </w:t>
      </w:r>
      <w:r w:rsidR="00675615">
        <w:rPr>
          <w:sz w:val="24"/>
          <w:szCs w:val="24"/>
        </w:rPr>
        <w:t xml:space="preserve">CIBO now has </w:t>
      </w:r>
      <w:r>
        <w:rPr>
          <w:sz w:val="24"/>
          <w:szCs w:val="24"/>
        </w:rPr>
        <w:t xml:space="preserve">the </w:t>
      </w:r>
      <w:r w:rsidR="00675615">
        <w:rPr>
          <w:sz w:val="24"/>
          <w:szCs w:val="24"/>
        </w:rPr>
        <w:t xml:space="preserve">potential </w:t>
      </w:r>
      <w:r>
        <w:rPr>
          <w:sz w:val="24"/>
          <w:szCs w:val="24"/>
        </w:rPr>
        <w:t xml:space="preserve">to </w:t>
      </w:r>
      <w:r w:rsidR="00675615">
        <w:rPr>
          <w:sz w:val="24"/>
          <w:szCs w:val="24"/>
        </w:rPr>
        <w:t xml:space="preserve">influence how new regulations are created with the new </w:t>
      </w:r>
      <w:r>
        <w:rPr>
          <w:sz w:val="24"/>
          <w:szCs w:val="24"/>
        </w:rPr>
        <w:t xml:space="preserve">EPA </w:t>
      </w:r>
      <w:r w:rsidR="00675615">
        <w:rPr>
          <w:sz w:val="24"/>
          <w:szCs w:val="24"/>
        </w:rPr>
        <w:t>administration.  How can CIBO best use this opportunity in the years ahead</w:t>
      </w:r>
      <w:r>
        <w:rPr>
          <w:sz w:val="24"/>
          <w:szCs w:val="24"/>
        </w:rPr>
        <w:t xml:space="preserve"> to attract new members</w:t>
      </w:r>
      <w:r w:rsidR="00675615">
        <w:rPr>
          <w:sz w:val="24"/>
          <w:szCs w:val="24"/>
        </w:rPr>
        <w:t>?</w:t>
      </w:r>
    </w:p>
    <w:p w:rsidR="00675615" w:rsidRDefault="000D265C" w:rsidP="00675615">
      <w:pPr>
        <w:pStyle w:val="ListParagraph"/>
        <w:numPr>
          <w:ilvl w:val="0"/>
          <w:numId w:val="8"/>
        </w:numPr>
        <w:rPr>
          <w:sz w:val="24"/>
          <w:szCs w:val="24"/>
        </w:rPr>
      </w:pPr>
      <w:r>
        <w:rPr>
          <w:sz w:val="24"/>
          <w:szCs w:val="24"/>
        </w:rPr>
        <w:t xml:space="preserve">Continue to enhance the outreach </w:t>
      </w:r>
      <w:r w:rsidR="00164F9C">
        <w:rPr>
          <w:sz w:val="24"/>
          <w:szCs w:val="24"/>
        </w:rPr>
        <w:t>provide</w:t>
      </w:r>
      <w:r w:rsidR="0059702A">
        <w:rPr>
          <w:sz w:val="24"/>
          <w:szCs w:val="24"/>
        </w:rPr>
        <w:t>d</w:t>
      </w:r>
      <w:r w:rsidR="00164F9C">
        <w:rPr>
          <w:sz w:val="24"/>
          <w:szCs w:val="24"/>
        </w:rPr>
        <w:t xml:space="preserve"> by </w:t>
      </w:r>
      <w:r>
        <w:rPr>
          <w:sz w:val="24"/>
          <w:szCs w:val="24"/>
        </w:rPr>
        <w:t>the quarterly F</w:t>
      </w:r>
      <w:r w:rsidR="00675615">
        <w:rPr>
          <w:sz w:val="24"/>
          <w:szCs w:val="24"/>
        </w:rPr>
        <w:t xml:space="preserve">ocus </w:t>
      </w:r>
      <w:r>
        <w:rPr>
          <w:sz w:val="24"/>
          <w:szCs w:val="24"/>
        </w:rPr>
        <w:t>G</w:t>
      </w:r>
      <w:r w:rsidR="00675615">
        <w:rPr>
          <w:sz w:val="24"/>
          <w:szCs w:val="24"/>
        </w:rPr>
        <w:t>roup presentations</w:t>
      </w:r>
      <w:r>
        <w:rPr>
          <w:sz w:val="24"/>
          <w:szCs w:val="24"/>
        </w:rPr>
        <w:t>, which</w:t>
      </w:r>
      <w:r w:rsidR="00675615">
        <w:rPr>
          <w:sz w:val="24"/>
          <w:szCs w:val="24"/>
        </w:rPr>
        <w:t xml:space="preserve"> continue to be popular among the membership.   Ideas for 2017 include:  cooling systems, condensing </w:t>
      </w:r>
      <w:r w:rsidR="000A2B30">
        <w:rPr>
          <w:sz w:val="24"/>
          <w:szCs w:val="24"/>
        </w:rPr>
        <w:t>economizers</w:t>
      </w:r>
      <w:r w:rsidR="00675615">
        <w:rPr>
          <w:sz w:val="24"/>
          <w:szCs w:val="24"/>
        </w:rPr>
        <w:t xml:space="preserve">, </w:t>
      </w:r>
      <w:proofErr w:type="spellStart"/>
      <w:r w:rsidR="000A2B30">
        <w:rPr>
          <w:sz w:val="24"/>
          <w:szCs w:val="24"/>
        </w:rPr>
        <w:t>dea</w:t>
      </w:r>
      <w:r w:rsidR="00304CE0">
        <w:rPr>
          <w:sz w:val="24"/>
          <w:szCs w:val="24"/>
        </w:rPr>
        <w:t>e</w:t>
      </w:r>
      <w:r w:rsidR="000A2B30">
        <w:rPr>
          <w:sz w:val="24"/>
          <w:szCs w:val="24"/>
        </w:rPr>
        <w:t>ration</w:t>
      </w:r>
      <w:proofErr w:type="spellEnd"/>
      <w:r w:rsidR="000A2B30">
        <w:rPr>
          <w:sz w:val="24"/>
          <w:szCs w:val="24"/>
        </w:rPr>
        <w:t xml:space="preserve">/membrane systems, and cooling water in-take structures. </w:t>
      </w:r>
    </w:p>
    <w:p w:rsidR="00675615" w:rsidRDefault="00675615" w:rsidP="00675615">
      <w:pPr>
        <w:rPr>
          <w:sz w:val="24"/>
          <w:szCs w:val="24"/>
        </w:rPr>
      </w:pPr>
      <w:r>
        <w:rPr>
          <w:sz w:val="24"/>
          <w:szCs w:val="24"/>
        </w:rPr>
        <w:t xml:space="preserve">Ann McIver made a motion to approve the purchase of the Higher Logic community based software platform.  Jay Hofmann seconded the motion.  The motion was approved 5 to 2.  </w:t>
      </w:r>
    </w:p>
    <w:p w:rsidR="006513E3" w:rsidRPr="003D5636" w:rsidRDefault="00A769DC" w:rsidP="006513E3">
      <w:pPr>
        <w:rPr>
          <w:b/>
          <w:sz w:val="24"/>
          <w:szCs w:val="24"/>
        </w:rPr>
      </w:pPr>
      <w:r>
        <w:rPr>
          <w:b/>
          <w:sz w:val="24"/>
          <w:szCs w:val="24"/>
        </w:rPr>
        <w:t>III.</w:t>
      </w:r>
      <w:r w:rsidR="006513E3" w:rsidRPr="003D5636">
        <w:rPr>
          <w:b/>
          <w:sz w:val="24"/>
          <w:szCs w:val="24"/>
        </w:rPr>
        <w:t> </w:t>
      </w:r>
      <w:r w:rsidR="00E96878">
        <w:rPr>
          <w:b/>
          <w:sz w:val="24"/>
          <w:szCs w:val="24"/>
        </w:rPr>
        <w:t>Strategic Planning and 2017 Budget</w:t>
      </w:r>
      <w:r w:rsidR="00176901">
        <w:rPr>
          <w:b/>
          <w:sz w:val="24"/>
          <w:szCs w:val="24"/>
        </w:rPr>
        <w:t xml:space="preserve"> Review</w:t>
      </w:r>
    </w:p>
    <w:p w:rsidR="00D53595" w:rsidRDefault="00176901" w:rsidP="006513E3">
      <w:pPr>
        <w:rPr>
          <w:sz w:val="24"/>
          <w:szCs w:val="24"/>
        </w:rPr>
      </w:pPr>
      <w:r>
        <w:rPr>
          <w:sz w:val="24"/>
          <w:szCs w:val="24"/>
        </w:rPr>
        <w:t xml:space="preserve">Jay Hofmann provided the </w:t>
      </w:r>
      <w:r w:rsidR="00D53595">
        <w:rPr>
          <w:sz w:val="24"/>
          <w:szCs w:val="24"/>
        </w:rPr>
        <w:t>Treasurer’s report.  There is only one month of financial data compiled for the new year (January).  CIBO had a total of 24 members prepay their 2017 dues.  Member dues payments are running behind schedule.  As of the end of February, 52 out of 89 members had paid all or part of their 2017 dues.  2017 dues payments continue to flow in at a steady pace.</w:t>
      </w:r>
    </w:p>
    <w:p w:rsidR="00330BD0" w:rsidRDefault="007A45D0" w:rsidP="006513E3">
      <w:pPr>
        <w:rPr>
          <w:sz w:val="24"/>
          <w:szCs w:val="24"/>
        </w:rPr>
      </w:pPr>
      <w:r>
        <w:rPr>
          <w:sz w:val="24"/>
          <w:szCs w:val="24"/>
        </w:rPr>
        <w:t xml:space="preserve">Ann McIver initiated a discussion on possible changes to CIBO’s by-laws.   The main focus </w:t>
      </w:r>
      <w:r w:rsidR="0059702A">
        <w:rPr>
          <w:sz w:val="24"/>
          <w:szCs w:val="24"/>
        </w:rPr>
        <w:t xml:space="preserve">was on </w:t>
      </w:r>
      <w:r>
        <w:rPr>
          <w:sz w:val="24"/>
          <w:szCs w:val="24"/>
        </w:rPr>
        <w:t xml:space="preserve">whether CIBO should expand its mission to address technical and other challenges encountered by industries/companies who are significant energy consumers but do not </w:t>
      </w:r>
      <w:r w:rsidR="00E52231">
        <w:rPr>
          <w:sz w:val="24"/>
          <w:szCs w:val="24"/>
        </w:rPr>
        <w:t xml:space="preserve">produce </w:t>
      </w:r>
      <w:r>
        <w:rPr>
          <w:sz w:val="24"/>
          <w:szCs w:val="24"/>
        </w:rPr>
        <w:t>steam in a traditional boiler complex</w:t>
      </w:r>
      <w:r w:rsidR="00E52231">
        <w:rPr>
          <w:sz w:val="24"/>
          <w:szCs w:val="24"/>
        </w:rPr>
        <w:t xml:space="preserve"> or do not produce steam at all</w:t>
      </w:r>
      <w:r>
        <w:rPr>
          <w:sz w:val="24"/>
          <w:szCs w:val="24"/>
        </w:rPr>
        <w:t xml:space="preserve">.   There are pros and cons associated with expanding the scope of </w:t>
      </w:r>
      <w:r w:rsidR="00E52231">
        <w:rPr>
          <w:sz w:val="24"/>
          <w:szCs w:val="24"/>
        </w:rPr>
        <w:t xml:space="preserve">CIBO </w:t>
      </w:r>
      <w:r>
        <w:rPr>
          <w:sz w:val="24"/>
          <w:szCs w:val="24"/>
        </w:rPr>
        <w:t xml:space="preserve">membership.   The challenges encountered by non-boiler centric industrial energy consumers are not the same as those traditionally addressed by CIBO.   The primary question is what can CIBO offer these potential new members immediately and what expertise can be acquired over time if the membership scope is expanded.  Also, are the non-boiler centric industrial consumers already well served by other CIBO-like </w:t>
      </w:r>
      <w:r w:rsidR="00330BD0">
        <w:rPr>
          <w:sz w:val="24"/>
          <w:szCs w:val="24"/>
        </w:rPr>
        <w:t xml:space="preserve">associations?  Some of CIBO’s existing active and associate members have experience with non-boiler </w:t>
      </w:r>
      <w:r w:rsidR="00E52231">
        <w:rPr>
          <w:sz w:val="24"/>
          <w:szCs w:val="24"/>
        </w:rPr>
        <w:t xml:space="preserve">energy consuming </w:t>
      </w:r>
      <w:r w:rsidR="00330BD0">
        <w:rPr>
          <w:sz w:val="24"/>
          <w:szCs w:val="24"/>
        </w:rPr>
        <w:t>operations.   Solar Turbines (a</w:t>
      </w:r>
      <w:r w:rsidR="00E52231">
        <w:rPr>
          <w:sz w:val="24"/>
          <w:szCs w:val="24"/>
        </w:rPr>
        <w:t xml:space="preserve"> CIBO </w:t>
      </w:r>
      <w:r w:rsidR="00330BD0">
        <w:rPr>
          <w:sz w:val="24"/>
          <w:szCs w:val="24"/>
        </w:rPr>
        <w:t>associate member) is a major manufacturer of industrial turbines.  Leslie Witherspoon of Solar Turbines could be asked to assist CIBO’s BOD in a</w:t>
      </w:r>
      <w:r w:rsidR="00E52231">
        <w:rPr>
          <w:sz w:val="24"/>
          <w:szCs w:val="24"/>
        </w:rPr>
        <w:t xml:space="preserve">ssessing </w:t>
      </w:r>
      <w:r w:rsidR="00330BD0">
        <w:rPr>
          <w:sz w:val="24"/>
          <w:szCs w:val="24"/>
        </w:rPr>
        <w:t xml:space="preserve">the pros/cons of expanding CIBO’s reach into </w:t>
      </w:r>
      <w:r w:rsidR="00E52231">
        <w:rPr>
          <w:sz w:val="24"/>
          <w:szCs w:val="24"/>
        </w:rPr>
        <w:t xml:space="preserve">some of </w:t>
      </w:r>
      <w:r w:rsidR="00330BD0">
        <w:rPr>
          <w:sz w:val="24"/>
          <w:szCs w:val="24"/>
        </w:rPr>
        <w:t>the industries served by Solar.</w:t>
      </w:r>
    </w:p>
    <w:p w:rsidR="00330BD0" w:rsidRDefault="00330BD0" w:rsidP="006513E3">
      <w:pPr>
        <w:rPr>
          <w:sz w:val="24"/>
          <w:szCs w:val="24"/>
        </w:rPr>
      </w:pPr>
      <w:r>
        <w:rPr>
          <w:sz w:val="24"/>
          <w:szCs w:val="24"/>
        </w:rPr>
        <w:t xml:space="preserve">Ann announced that Chris </w:t>
      </w:r>
      <w:proofErr w:type="spellStart"/>
      <w:r>
        <w:rPr>
          <w:sz w:val="24"/>
          <w:szCs w:val="24"/>
        </w:rPr>
        <w:t>Keulemen</w:t>
      </w:r>
      <w:proofErr w:type="spellEnd"/>
      <w:r>
        <w:rPr>
          <w:sz w:val="24"/>
          <w:szCs w:val="24"/>
        </w:rPr>
        <w:t xml:space="preserve"> </w:t>
      </w:r>
      <w:r w:rsidR="00E17CDF">
        <w:rPr>
          <w:sz w:val="24"/>
          <w:szCs w:val="24"/>
        </w:rPr>
        <w:t xml:space="preserve">would be vacating his </w:t>
      </w:r>
      <w:r w:rsidR="00E52231">
        <w:rPr>
          <w:sz w:val="24"/>
          <w:szCs w:val="24"/>
        </w:rPr>
        <w:t xml:space="preserve">seat </w:t>
      </w:r>
      <w:r w:rsidR="00E17CDF">
        <w:rPr>
          <w:sz w:val="24"/>
          <w:szCs w:val="24"/>
        </w:rPr>
        <w:t xml:space="preserve">on the CIBO BOD at the June meeting.  Ann, Mark Calmes, and Bob agreed to discuss potential nominations to serve out the remainder of Chris’ term before the next meeting of the BOD.   Chris </w:t>
      </w:r>
      <w:proofErr w:type="spellStart"/>
      <w:r w:rsidR="00E17CDF">
        <w:rPr>
          <w:sz w:val="24"/>
          <w:szCs w:val="24"/>
        </w:rPr>
        <w:t>Keulemen’s</w:t>
      </w:r>
      <w:proofErr w:type="spellEnd"/>
      <w:r w:rsidR="00E17CDF">
        <w:rPr>
          <w:sz w:val="24"/>
          <w:szCs w:val="24"/>
        </w:rPr>
        <w:t xml:space="preserve"> seat on the board is up for reelection in October, 2019.  </w:t>
      </w:r>
      <w:r>
        <w:rPr>
          <w:sz w:val="24"/>
          <w:szCs w:val="24"/>
        </w:rPr>
        <w:t xml:space="preserve"> </w:t>
      </w:r>
    </w:p>
    <w:p w:rsidR="00E52231" w:rsidRDefault="00E17CDF" w:rsidP="006513E3">
      <w:pPr>
        <w:rPr>
          <w:sz w:val="24"/>
          <w:szCs w:val="24"/>
        </w:rPr>
      </w:pPr>
      <w:r>
        <w:rPr>
          <w:sz w:val="24"/>
          <w:szCs w:val="24"/>
        </w:rPr>
        <w:t xml:space="preserve">The BOD generally discussed </w:t>
      </w:r>
      <w:r w:rsidR="00E52231">
        <w:rPr>
          <w:sz w:val="24"/>
          <w:szCs w:val="24"/>
        </w:rPr>
        <w:t xml:space="preserve">additional </w:t>
      </w:r>
      <w:r>
        <w:rPr>
          <w:sz w:val="24"/>
          <w:szCs w:val="24"/>
        </w:rPr>
        <w:t>by-law changes.   Concerning BOD member succession planning, the idea of having defined individual terms limits was discuss</w:t>
      </w:r>
      <w:r w:rsidR="0059702A">
        <w:rPr>
          <w:sz w:val="24"/>
          <w:szCs w:val="24"/>
        </w:rPr>
        <w:t>ed</w:t>
      </w:r>
      <w:r>
        <w:rPr>
          <w:sz w:val="24"/>
          <w:szCs w:val="24"/>
        </w:rPr>
        <w:t xml:space="preserve"> but there was not </w:t>
      </w:r>
      <w:r w:rsidR="0059702A">
        <w:rPr>
          <w:sz w:val="24"/>
          <w:szCs w:val="24"/>
        </w:rPr>
        <w:t xml:space="preserve">a </w:t>
      </w:r>
      <w:r>
        <w:rPr>
          <w:sz w:val="24"/>
          <w:szCs w:val="24"/>
        </w:rPr>
        <w:t xml:space="preserve">motion to change the by-laws in this regard.  The BOD also discussed the idea of having sector specific representation on the BOD.  </w:t>
      </w:r>
      <w:r w:rsidR="00E52231">
        <w:rPr>
          <w:sz w:val="24"/>
          <w:szCs w:val="24"/>
        </w:rPr>
        <w:t>Comb</w:t>
      </w:r>
      <w:r w:rsidR="0059702A">
        <w:rPr>
          <w:sz w:val="24"/>
          <w:szCs w:val="24"/>
        </w:rPr>
        <w:t>in</w:t>
      </w:r>
      <w:r w:rsidR="00E52231">
        <w:rPr>
          <w:sz w:val="24"/>
          <w:szCs w:val="24"/>
        </w:rPr>
        <w:t xml:space="preserve">ing BOD member term limits with a sector based strategy could encourage more individuals to step-up and become more involved at all levels of CIBO.  </w:t>
      </w:r>
    </w:p>
    <w:p w:rsidR="00E52231" w:rsidRDefault="00E52231" w:rsidP="006513E3">
      <w:pPr>
        <w:rPr>
          <w:sz w:val="24"/>
          <w:szCs w:val="24"/>
        </w:rPr>
      </w:pPr>
      <w:r>
        <w:rPr>
          <w:sz w:val="24"/>
          <w:szCs w:val="24"/>
        </w:rPr>
        <w:t>The meeting was adjourned at 6:55 PM.</w:t>
      </w:r>
    </w:p>
    <w:p w:rsidR="00E17CDF" w:rsidRDefault="00E17CDF" w:rsidP="006513E3">
      <w:pPr>
        <w:rPr>
          <w:sz w:val="24"/>
          <w:szCs w:val="24"/>
        </w:rPr>
      </w:pPr>
      <w:r>
        <w:rPr>
          <w:sz w:val="24"/>
          <w:szCs w:val="24"/>
        </w:rPr>
        <w:t xml:space="preserve">      </w:t>
      </w:r>
    </w:p>
    <w:p w:rsidR="00E17CDF" w:rsidRDefault="00E17CDF" w:rsidP="006513E3">
      <w:pPr>
        <w:rPr>
          <w:sz w:val="24"/>
          <w:szCs w:val="24"/>
        </w:rPr>
      </w:pPr>
    </w:p>
    <w:p w:rsidR="00D53595" w:rsidRDefault="00330BD0" w:rsidP="006513E3">
      <w:pPr>
        <w:rPr>
          <w:sz w:val="24"/>
          <w:szCs w:val="24"/>
        </w:rPr>
      </w:pPr>
      <w:r>
        <w:rPr>
          <w:sz w:val="24"/>
          <w:szCs w:val="24"/>
        </w:rPr>
        <w:t xml:space="preserve">  </w:t>
      </w:r>
    </w:p>
    <w:p w:rsidR="00D53595" w:rsidRDefault="00D53595" w:rsidP="006513E3">
      <w:pPr>
        <w:rPr>
          <w:sz w:val="24"/>
          <w:szCs w:val="24"/>
        </w:rPr>
      </w:pPr>
    </w:p>
    <w:p w:rsidR="00D53595" w:rsidRDefault="00D53595" w:rsidP="006513E3">
      <w:pPr>
        <w:rPr>
          <w:sz w:val="24"/>
          <w:szCs w:val="24"/>
        </w:rPr>
      </w:pPr>
    </w:p>
    <w:p w:rsidR="00D53595" w:rsidRDefault="00D53595" w:rsidP="006513E3">
      <w:pPr>
        <w:rPr>
          <w:sz w:val="24"/>
          <w:szCs w:val="24"/>
        </w:rPr>
      </w:pPr>
    </w:p>
    <w:p w:rsidR="00D53595" w:rsidRDefault="00D53595" w:rsidP="006513E3">
      <w:pPr>
        <w:rPr>
          <w:sz w:val="24"/>
          <w:szCs w:val="24"/>
        </w:rPr>
      </w:pPr>
    </w:p>
    <w:p w:rsidR="00176901" w:rsidRDefault="00D53595" w:rsidP="006513E3">
      <w:pPr>
        <w:rPr>
          <w:sz w:val="24"/>
          <w:szCs w:val="24"/>
        </w:rPr>
      </w:pPr>
      <w:r>
        <w:rPr>
          <w:sz w:val="24"/>
          <w:szCs w:val="24"/>
        </w:rPr>
        <w:t xml:space="preserve">    </w:t>
      </w: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p>
    <w:p w:rsidR="00176901" w:rsidRDefault="00176901" w:rsidP="006513E3">
      <w:pPr>
        <w:rPr>
          <w:sz w:val="24"/>
          <w:szCs w:val="24"/>
        </w:rPr>
      </w:pPr>
      <w:r>
        <w:rPr>
          <w:sz w:val="24"/>
          <w:szCs w:val="24"/>
        </w:rPr>
        <w:t xml:space="preserve"> </w:t>
      </w:r>
    </w:p>
    <w:sectPr w:rsidR="00176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6"/>
  </w:num>
  <w:num w:numId="4">
    <w:abstractNumId w:val="0"/>
  </w:num>
  <w:num w:numId="5">
    <w:abstractNumId w:val="5"/>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15951"/>
    <w:rsid w:val="000438FE"/>
    <w:rsid w:val="00072F4F"/>
    <w:rsid w:val="000A2B30"/>
    <w:rsid w:val="000B794A"/>
    <w:rsid w:val="000D265C"/>
    <w:rsid w:val="001102EA"/>
    <w:rsid w:val="00126B3B"/>
    <w:rsid w:val="00162DD9"/>
    <w:rsid w:val="00164F9C"/>
    <w:rsid w:val="00176901"/>
    <w:rsid w:val="00176F5D"/>
    <w:rsid w:val="00180506"/>
    <w:rsid w:val="0018509B"/>
    <w:rsid w:val="001D3003"/>
    <w:rsid w:val="001D726D"/>
    <w:rsid w:val="001D756B"/>
    <w:rsid w:val="002063BE"/>
    <w:rsid w:val="00213B3E"/>
    <w:rsid w:val="002349B0"/>
    <w:rsid w:val="00252E70"/>
    <w:rsid w:val="0026299E"/>
    <w:rsid w:val="002C7A1D"/>
    <w:rsid w:val="002E2C2C"/>
    <w:rsid w:val="00304CE0"/>
    <w:rsid w:val="00330BD0"/>
    <w:rsid w:val="00342E10"/>
    <w:rsid w:val="00363711"/>
    <w:rsid w:val="00375D0D"/>
    <w:rsid w:val="0038754E"/>
    <w:rsid w:val="003C5484"/>
    <w:rsid w:val="003D5636"/>
    <w:rsid w:val="00417DF4"/>
    <w:rsid w:val="00456A02"/>
    <w:rsid w:val="00457292"/>
    <w:rsid w:val="00483DCC"/>
    <w:rsid w:val="00484B25"/>
    <w:rsid w:val="005272EA"/>
    <w:rsid w:val="00550067"/>
    <w:rsid w:val="00574A18"/>
    <w:rsid w:val="0057613E"/>
    <w:rsid w:val="00577A6F"/>
    <w:rsid w:val="0059702A"/>
    <w:rsid w:val="005A53FD"/>
    <w:rsid w:val="005B1CDB"/>
    <w:rsid w:val="005D7B03"/>
    <w:rsid w:val="005E2C08"/>
    <w:rsid w:val="005F691B"/>
    <w:rsid w:val="00602A26"/>
    <w:rsid w:val="006031E8"/>
    <w:rsid w:val="00604687"/>
    <w:rsid w:val="006513E3"/>
    <w:rsid w:val="00675615"/>
    <w:rsid w:val="006F1B99"/>
    <w:rsid w:val="006F4C49"/>
    <w:rsid w:val="00702D2E"/>
    <w:rsid w:val="00742B7D"/>
    <w:rsid w:val="0077410A"/>
    <w:rsid w:val="00776211"/>
    <w:rsid w:val="00796FB8"/>
    <w:rsid w:val="007A45D0"/>
    <w:rsid w:val="007F5A28"/>
    <w:rsid w:val="008F0C87"/>
    <w:rsid w:val="00910422"/>
    <w:rsid w:val="00920A85"/>
    <w:rsid w:val="00932F18"/>
    <w:rsid w:val="00936470"/>
    <w:rsid w:val="009575A4"/>
    <w:rsid w:val="00997DE5"/>
    <w:rsid w:val="009A0429"/>
    <w:rsid w:val="009A2ED6"/>
    <w:rsid w:val="009A57F7"/>
    <w:rsid w:val="009E7147"/>
    <w:rsid w:val="00A0675E"/>
    <w:rsid w:val="00A42F1C"/>
    <w:rsid w:val="00A769DC"/>
    <w:rsid w:val="00AA480C"/>
    <w:rsid w:val="00AA4CC8"/>
    <w:rsid w:val="00AB52DD"/>
    <w:rsid w:val="00AD1D2C"/>
    <w:rsid w:val="00AD66DB"/>
    <w:rsid w:val="00B44CEA"/>
    <w:rsid w:val="00B64CCD"/>
    <w:rsid w:val="00BD5BFB"/>
    <w:rsid w:val="00C04413"/>
    <w:rsid w:val="00C243D2"/>
    <w:rsid w:val="00C4147D"/>
    <w:rsid w:val="00C73BD1"/>
    <w:rsid w:val="00C77254"/>
    <w:rsid w:val="00C807E1"/>
    <w:rsid w:val="00C86B22"/>
    <w:rsid w:val="00D53595"/>
    <w:rsid w:val="00DC03B7"/>
    <w:rsid w:val="00DC3A2C"/>
    <w:rsid w:val="00DF1FA4"/>
    <w:rsid w:val="00DF4000"/>
    <w:rsid w:val="00E00548"/>
    <w:rsid w:val="00E17CDF"/>
    <w:rsid w:val="00E40402"/>
    <w:rsid w:val="00E45174"/>
    <w:rsid w:val="00E52231"/>
    <w:rsid w:val="00E96878"/>
    <w:rsid w:val="00EA7ABD"/>
    <w:rsid w:val="00ED7378"/>
    <w:rsid w:val="00EE7874"/>
    <w:rsid w:val="00F34610"/>
    <w:rsid w:val="00F36251"/>
    <w:rsid w:val="00F40E14"/>
    <w:rsid w:val="00F72EFD"/>
    <w:rsid w:val="00F92E56"/>
    <w:rsid w:val="00FA120D"/>
    <w:rsid w:val="00FC3331"/>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789</Words>
  <Characters>4503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2017-05-23T16:19:00Z</dcterms:created>
  <dcterms:modified xsi:type="dcterms:W3CDTF">2017-05-23T16:19:00Z</dcterms:modified>
</cp:coreProperties>
</file>